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Bollnäs kommunfullmäktige</w:t>
      </w:r>
    </w:p>
    <w:p>
      <w:pPr>
        <w:pStyle w:val="Heading1"/>
      </w:pPr>
      <w:r>
        <w:t xml:space="preserve">Stöd till Bollnäs näringsliv och industri – yrkesutbildning, mark och tillväxt</w:t>
      </w:r>
    </w:p>
    <w:p>
      <w:pPr>
        <w:spacing w:after="160" w:before="80"/>
      </w:pPr>
      <w:r>
        <w:rPr>
          <w:b/>
          <w:bCs/>
        </w:rPr>
        <w:t xml:space="preserve">Motionärer: </w:t>
      </w:r>
      <w:r>
        <w:t xml:space="preserve">Moderaterna i Bollnäs kommun</w:t>
      </w:r>
    </w:p>
    <w:p>
      <w:pPr>
        <w:pStyle w:val="Heading2"/>
      </w:pPr>
      <w:r>
        <w:t xml:space="preserve">Motivering</w:t>
      </w:r>
    </w:p>
    <w:p>
      <w:pPr>
        <w:spacing w:after="100"/>
      </w:pPr>
      <w:r>
        <w:t xml:space="preserve">Bollnäs har över 3 000 företag i mer än 100 branscher. Sysselsättningen domineras av vård/omsorg och industri i olika former. Kommunen har goda förutsättningar med välmående företag enligt lokala analyser, men hinder för tillväxt finns: kompetensförsörjning, infrastruktur och dialog. Många bollnäsbor pendlar ut för jobb (endast 62,7 % av jobben i kommunen).</w:t>
      </w:r>
    </w:p>
    <w:p>
      <w:pPr>
        <w:spacing w:after="100"/>
      </w:pPr>
      <w:r>
        <w:t xml:space="preserve">Yrkesutbildning och praktik är nycklar till att matcha lokala behov. Strategisk markanvisning, snabbare tillstånd och aktiv marknadsföring av Bollnäs som etableringsort kan skapa fler lokala jobb och stärka skattebasen. Industri och småföretagare behöver konkret stöd, inte bara prat.</w:t>
      </w:r>
    </w:p>
    <w:p>
      <w:pPr>
        <w:spacing w:after="100"/>
      </w:pPr>
      <w:r>
        <w:t xml:space="preserve">Moderaterna vill att Bollnäs ska vara Sveriges mest företagsvänliga kommun i sin storleksklass. Satsningar på yrkesprogram i samverkan med näringsliv, förbättrad markberedskap och regelbunden dialog ger resultat för både företag och invånare.</w:t>
      </w:r>
    </w:p>
    <w:p>
      <w:pPr>
        <w:pStyle w:val="Heading2"/>
      </w:pPr>
      <w:r>
        <w:t xml:space="preserve">Förslag till beslut</w:t>
      </w:r>
    </w:p>
    <w:p>
      <w:pPr>
        <w:spacing w:after="60"/>
      </w:pPr>
      <w:r>
        <w:t xml:space="preserve">Med anledning av ovanstående yrkar Moderaterna i Bollnäs kommun att kommunfullmäktige beslutar:</w:t>
      </w:r>
    </w:p>
    <w:p>
      <w:pPr>
        <w:spacing w:after="40"/>
      </w:pPr>
      <w:r>
        <w:rPr>
          <w:b/>
          <w:bCs/>
        </w:rPr>
        <w:t xml:space="preserve">1. </w:t>
      </w:r>
      <w:r>
        <w:t xml:space="preserve">Att ge kommunstyrelsen i uppdrag att ta fram en näringslivsstrategi med mål för yrkesutbildning, markanvisningar och etableringar, i nära samverkan med lokala företag och branschorganisationer.</w:t>
      </w:r>
    </w:p>
    <w:p>
      <w:pPr>
        <w:spacing w:after="40"/>
      </w:pPr>
      <w:r>
        <w:rPr>
          <w:b/>
          <w:bCs/>
        </w:rPr>
        <w:t xml:space="preserve">2. </w:t>
      </w:r>
      <w:r>
        <w:t xml:space="preserve">Att i budget 2027 avsätta medel för gemensam kompetensförsörjningsinsats och yrkesutbildningsplatser anpassade efter näringslivets behov.</w:t>
      </w:r>
    </w:p>
    <w:p>
      <w:pPr>
        <w:spacing w:after="40"/>
      </w:pPr>
      <w:r>
        <w:rPr>
          <w:b/>
          <w:bCs/>
        </w:rPr>
        <w:t xml:space="preserve">3. </w:t>
      </w:r>
      <w:r>
        <w:t xml:space="preserve">Att förbättra dialogen genom återkommande näringslivsforum och uppföljning av företagens synpunkter i kommunens beslutsprocesser.</w:t>
      </w:r>
    </w:p>
    <w:p>
      <w:pPr>
        <w:spacing w:after="40"/>
      </w:pPr>
      <w:r>
        <w:rPr>
          <w:b/>
          <w:bCs/>
        </w:rPr>
        <w:t xml:space="preserve">4. </w:t>
      </w:r>
      <w:r>
        <w:t xml:space="preserve">Att aktivt marknadsföra Bollnäs som etableringsort för industri och tjänsteföretag gentemot regionala och nationella aktörer.</w:t>
      </w:r>
    </w:p>
    <w:p>
      <w:pPr>
        <w:spacing w:before="360"/>
      </w:pPr>
    </w:p>
    <w:p>
      <w:r>
        <w:t xml:space="preserve">Bollnäs,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Bollnäs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2026-06-06T01:48:19.749Z</dcterms:created>
  <dcterms:modified xsi:type="dcterms:W3CDTF">2026-06-06T01:48:19.749Z</dcterms:modified>
</cp:coreProperties>
</file>

<file path=docProps/custom.xml><?xml version="1.0" encoding="utf-8"?>
<Properties xmlns="http://schemas.openxmlformats.org/officeDocument/2006/custom-properties" xmlns:vt="http://schemas.openxmlformats.org/officeDocument/2006/docPropsVTypes"/>
</file>